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line="360" w:lineRule="auto"/>
        <w:jc w:val="righ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Krak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 xml:space="preserve">w </w:t>
      </w:r>
      <w:r>
        <w:rPr>
          <w:rFonts w:ascii="Calibri" w:hAnsi="Calibri"/>
          <w:b w:val="1"/>
          <w:bCs w:val="1"/>
          <w:rtl w:val="0"/>
        </w:rPr>
        <w:t>25</w:t>
      </w:r>
      <w:r>
        <w:rPr>
          <w:rFonts w:ascii="Calibri" w:hAnsi="Calibri"/>
          <w:b w:val="1"/>
          <w:bCs w:val="1"/>
          <w:rtl w:val="0"/>
        </w:rPr>
        <w:t>.0</w:t>
      </w:r>
      <w:r>
        <w:rPr>
          <w:rFonts w:ascii="Calibri" w:hAnsi="Calibri"/>
          <w:b w:val="1"/>
          <w:bCs w:val="1"/>
          <w:rtl w:val="0"/>
        </w:rPr>
        <w:t>5</w:t>
      </w:r>
      <w:r>
        <w:rPr>
          <w:rFonts w:ascii="Calibri" w:hAnsi="Calibri"/>
          <w:b w:val="1"/>
          <w:bCs w:val="1"/>
          <w:rtl w:val="0"/>
        </w:rPr>
        <w:t>.2022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 xml:space="preserve">Krakowski gamedeveloper </w:t>
      </w:r>
      <w:r>
        <w:rPr>
          <w:rFonts w:ascii="Calibri" w:hAnsi="Calibri" w:hint="default"/>
          <w:b w:val="1"/>
          <w:bCs w:val="1"/>
          <w:rtl w:val="0"/>
        </w:rPr>
        <w:t>łą</w:t>
      </w:r>
      <w:r>
        <w:rPr>
          <w:rFonts w:ascii="Calibri" w:hAnsi="Calibri"/>
          <w:b w:val="1"/>
          <w:bCs w:val="1"/>
          <w:rtl w:val="0"/>
        </w:rPr>
        <w:t>czy si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y z Legendary Entertainment</w:t>
      </w:r>
      <w:r>
        <w:rPr>
          <w:rFonts w:ascii="Calibri" w:hAnsi="Calibri" w:hint="default"/>
          <w:b w:val="1"/>
          <w:bCs w:val="1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>7Levels stworzy gr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>w uniwersum MonsterVerse, znanym m.in. z postaci King Konga czy Godzilli.</w:t>
      </w:r>
    </w:p>
    <w:p>
      <w:pPr>
        <w:pStyle w:val="Normal.0"/>
        <w:spacing w:before="120" w:line="360" w:lineRule="auto"/>
        <w:rPr>
          <w:rFonts w:ascii="Calibri" w:cs="Calibri" w:hAnsi="Calibri" w:eastAsia="Calibri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Calibri" w:hAnsi="Calibri"/>
          <w:b w:val="1"/>
          <w:bCs w:val="1"/>
          <w:rtl w:val="0"/>
        </w:rPr>
        <w:t>7Levels oraz Legendary Licensing, LLC</w:t>
      </w:r>
      <w:r>
        <w:rPr>
          <w:rFonts w:ascii="Calibri" w:hAnsi="Calibri" w:hint="default"/>
          <w:b w:val="1"/>
          <w:bCs w:val="1"/>
          <w:rtl w:val="0"/>
        </w:rPr>
        <w:t xml:space="preserve">  </w:t>
      </w:r>
      <w:r>
        <w:rPr>
          <w:rFonts w:ascii="Calibri" w:hAnsi="Calibri"/>
          <w:b w:val="1"/>
          <w:bCs w:val="1"/>
          <w:rtl w:val="0"/>
        </w:rPr>
        <w:t>podpisa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y umow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, na mocy kt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rej polska sp</w:t>
      </w:r>
      <w:r>
        <w:rPr>
          <w:rFonts w:ascii="Calibri" w:hAnsi="Calibri" w:hint="default"/>
          <w:b w:val="1"/>
          <w:bCs w:val="1"/>
          <w:rtl w:val="0"/>
        </w:rPr>
        <w:t>ół</w:t>
      </w:r>
      <w:r>
        <w:rPr>
          <w:rFonts w:ascii="Calibri" w:hAnsi="Calibri"/>
          <w:b w:val="1"/>
          <w:bCs w:val="1"/>
          <w:rtl w:val="0"/>
        </w:rPr>
        <w:t>ka wyda gr</w:t>
      </w:r>
      <w:r>
        <w:rPr>
          <w:rFonts w:ascii="Calibri" w:hAnsi="Calibri" w:hint="default"/>
          <w:b w:val="1"/>
          <w:bCs w:val="1"/>
          <w:rtl w:val="0"/>
        </w:rPr>
        <w:t xml:space="preserve">ę </w:t>
      </w:r>
      <w:r>
        <w:rPr>
          <w:rFonts w:ascii="Calibri" w:hAnsi="Calibri"/>
          <w:b w:val="1"/>
          <w:bCs w:val="1"/>
          <w:rtl w:val="0"/>
        </w:rPr>
        <w:t xml:space="preserve">z filmowego uniwersum </w:t>
      </w:r>
      <w:r>
        <w:rPr>
          <w:rFonts w:ascii="Calibri" w:hAnsi="Calibri" w:hint="default"/>
          <w:b w:val="1"/>
          <w:bCs w:val="1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  <w:lang w:val="de-DE"/>
        </w:rPr>
        <w:t>MonsterVerse</w:t>
      </w:r>
      <w:r>
        <w:rPr>
          <w:rFonts w:ascii="Calibri" w:hAnsi="Calibri" w:hint="default"/>
          <w:b w:val="1"/>
          <w:bCs w:val="1"/>
          <w:rtl w:val="0"/>
        </w:rPr>
        <w:t>”</w:t>
      </w:r>
      <w:r>
        <w:rPr>
          <w:rFonts w:ascii="Calibri" w:hAnsi="Calibri"/>
          <w:b w:val="1"/>
          <w:bCs w:val="1"/>
          <w:rtl w:val="0"/>
        </w:rPr>
        <w:t>. W sk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ad franczyzy wchodzi wiele znanych hollywoodzkich produkcji. Sp</w:t>
      </w:r>
      <w:r>
        <w:rPr>
          <w:rFonts w:ascii="Calibri" w:hAnsi="Calibri" w:hint="default"/>
          <w:b w:val="1"/>
          <w:bCs w:val="1"/>
          <w:rtl w:val="0"/>
        </w:rPr>
        <w:t>ół</w:t>
      </w:r>
      <w:r>
        <w:rPr>
          <w:rFonts w:ascii="Calibri" w:hAnsi="Calibri"/>
          <w:b w:val="1"/>
          <w:bCs w:val="1"/>
          <w:rtl w:val="0"/>
        </w:rPr>
        <w:t xml:space="preserve">ka przyznaje, 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 to jej najwi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kszy projekt dotychczas.</w:t>
      </w:r>
      <w:r>
        <w:rPr>
          <w:rFonts w:ascii="Calibri" w:hAnsi="Calibri" w:hint="default"/>
          <w:b w:val="1"/>
          <w:bCs w:val="1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Umowa zawarta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do 31 grudnia 2028 roku. Na jej mocy, 7Levels wyprodukuje gr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na PC oraz konsole obecnej i przysz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ej generacji, za</w:t>
      </w:r>
      <w:r>
        <w:rPr>
          <w:rFonts w:ascii="Calibri" w:hAnsi="Calibri" w:hint="default"/>
          <w:rtl w:val="0"/>
        </w:rPr>
        <w:t xml:space="preserve">ś </w:t>
      </w:r>
      <w:r>
        <w:rPr>
          <w:rFonts w:ascii="Calibri" w:hAnsi="Calibri"/>
          <w:rtl w:val="0"/>
        </w:rPr>
        <w:t>licencja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udzielona na wszystkie obszary terytorialne, z wy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czeniem Chin. Prawa do gry, z wy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czeniem wszelkiej w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asno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intelektualnej posiadanej przez Legendary Licensing, LLC, zostan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 krakowskiej 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ki. 7Levels zobowi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zane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dzie do uiszczenia op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at licencyjnych,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oparte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realizowanych przychodach ze sprzeda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gry, obejmuj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gwarancj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minimalna.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i w:val="0"/>
          <w:iCs w:val="0"/>
          <w:rtl w:val="0"/>
        </w:rPr>
      </w:pP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Jeste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 xml:space="preserve">my bardzo podekscytowani tym, 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e w ko</w:t>
      </w:r>
      <w:r>
        <w:rPr>
          <w:rFonts w:ascii="Calibri" w:hAnsi="Calibri" w:hint="default"/>
          <w:i w:val="1"/>
          <w:iCs w:val="1"/>
          <w:rtl w:val="0"/>
        </w:rPr>
        <w:t>ń</w:t>
      </w:r>
      <w:r>
        <w:rPr>
          <w:rFonts w:ascii="Calibri" w:hAnsi="Calibri"/>
          <w:i w:val="1"/>
          <w:iCs w:val="1"/>
          <w:rtl w:val="0"/>
        </w:rPr>
        <w:t>cu mo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emy og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osi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</w:rPr>
        <w:t>t</w:t>
      </w:r>
      <w:r>
        <w:rPr>
          <w:rFonts w:ascii="Calibri" w:hAnsi="Calibri" w:hint="default"/>
          <w:i w:val="1"/>
          <w:iCs w:val="1"/>
          <w:rtl w:val="0"/>
        </w:rPr>
        <w:t xml:space="preserve">ę </w:t>
      </w:r>
      <w:r>
        <w:rPr>
          <w:rFonts w:ascii="Calibri" w:hAnsi="Calibri"/>
          <w:i w:val="1"/>
          <w:iCs w:val="1"/>
          <w:rtl w:val="0"/>
        </w:rPr>
        <w:t>wiadomo</w:t>
      </w:r>
      <w:r>
        <w:rPr>
          <w:rFonts w:ascii="Calibri" w:hAnsi="Calibri" w:hint="default"/>
          <w:i w:val="1"/>
          <w:iCs w:val="1"/>
          <w:rtl w:val="0"/>
        </w:rPr>
        <w:t>ść</w:t>
      </w:r>
      <w:r>
        <w:rPr>
          <w:rFonts w:ascii="Calibri" w:hAnsi="Calibri"/>
          <w:i w:val="1"/>
          <w:iCs w:val="1"/>
          <w:rtl w:val="0"/>
        </w:rPr>
        <w:t>. To najwi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kszy dotychczas projekt, nad jakim pracowali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>my, nasza najwa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niejsza umowa w historii. Dla niewielkiego, niezale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nego studia z Krakowa, wsp</w:t>
      </w:r>
      <w:r>
        <w:rPr>
          <w:rFonts w:ascii="Calibri" w:hAnsi="Calibri" w:hint="default"/>
          <w:i w:val="1"/>
          <w:iCs w:val="1"/>
          <w:rtl w:val="0"/>
        </w:rPr>
        <w:t>ół</w:t>
      </w:r>
      <w:r>
        <w:rPr>
          <w:rFonts w:ascii="Calibri" w:hAnsi="Calibri"/>
          <w:i w:val="1"/>
          <w:iCs w:val="1"/>
          <w:rtl w:val="0"/>
        </w:rPr>
        <w:t>praca z tak wielkim graczem i tworzenie gry na podstawie licencji filmowej, kt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ra znana jest na ca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 xml:space="preserve">ym 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>wiecie, to ogromny pow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 xml:space="preserve">d do dumy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komentuje wiceprezes 7Levels, Krzysztof Kr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pt-PT"/>
        </w:rPr>
        <w:t>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Wydarzenia z gry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  <w:lang w:val="es-ES_tradnl"/>
        </w:rPr>
        <w:t>mie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miejsce 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tko po tym, co mo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emy zobaczy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 filmie Godzilla vs. Kong. W produkcji, gracz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dzie musia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przetrwa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w scenerii cz</w:t>
      </w:r>
      <w:r>
        <w:rPr>
          <w:rFonts w:ascii="Calibri" w:hAnsi="Calibri" w:hint="default"/>
          <w:rtl w:val="0"/>
        </w:rPr>
        <w:t>ęś</w:t>
      </w:r>
      <w:r>
        <w:rPr>
          <w:rFonts w:ascii="Calibri" w:hAnsi="Calibri"/>
          <w:rtl w:val="0"/>
        </w:rPr>
        <w:t>ciowo zrujnowanego miasta. Wykorzysta do tego, mi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dzy innymi ogromn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łę </w:t>
      </w:r>
      <w:r>
        <w:rPr>
          <w:rFonts w:ascii="Calibri" w:hAnsi="Calibri"/>
          <w:rtl w:val="0"/>
        </w:rPr>
        <w:t>Tytan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w. Tytu</w:t>
      </w:r>
      <w:r>
        <w:rPr>
          <w:rFonts w:ascii="Calibri" w:hAnsi="Calibri" w:hint="default"/>
          <w:rtl w:val="0"/>
        </w:rPr>
        <w:t>ł łą</w:t>
      </w:r>
      <w:r>
        <w:rPr>
          <w:rFonts w:ascii="Calibri" w:hAnsi="Calibri"/>
          <w:rtl w:val="0"/>
        </w:rPr>
        <w:t>czy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dzie w sobie gatunki gier akcji, przygodowych oraz platformowych, a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 xml:space="preserve">ść </w:t>
      </w:r>
      <w:r>
        <w:rPr>
          <w:rFonts w:ascii="Calibri" w:hAnsi="Calibri"/>
          <w:rtl w:val="0"/>
        </w:rPr>
        <w:t>okraszona zostanie realistyczn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opraw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audiowizualn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. Cena i data premiery gry zostan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og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oszone w przysz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i w:val="0"/>
          <w:iCs w:val="0"/>
          <w:rtl w:val="0"/>
        </w:rPr>
      </w:pP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Postaramy si</w:t>
      </w:r>
      <w:r>
        <w:rPr>
          <w:rFonts w:ascii="Calibri" w:hAnsi="Calibri" w:hint="default"/>
          <w:i w:val="1"/>
          <w:iCs w:val="1"/>
          <w:rtl w:val="0"/>
        </w:rPr>
        <w:t xml:space="preserve">ę </w:t>
      </w:r>
      <w:r>
        <w:rPr>
          <w:rFonts w:ascii="Calibri" w:hAnsi="Calibri"/>
          <w:i w:val="1"/>
          <w:iCs w:val="1"/>
          <w:rtl w:val="0"/>
        </w:rPr>
        <w:t>o wszystkim informowa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  <w:lang w:val="es-ES_tradnl"/>
        </w:rPr>
        <w:t>na bie</w:t>
      </w:r>
      <w:r>
        <w:rPr>
          <w:rFonts w:ascii="Calibri" w:hAnsi="Calibri" w:hint="default"/>
          <w:i w:val="1"/>
          <w:iCs w:val="1"/>
          <w:rtl w:val="0"/>
        </w:rPr>
        <w:t>żą</w:t>
      </w:r>
      <w:r>
        <w:rPr>
          <w:rFonts w:ascii="Calibri" w:hAnsi="Calibri"/>
          <w:i w:val="1"/>
          <w:iCs w:val="1"/>
          <w:rtl w:val="0"/>
        </w:rPr>
        <w:t xml:space="preserve">co. Przed nami wiele pracy, ale widzimy, 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e idziemy w dobr</w:t>
      </w:r>
      <w:r>
        <w:rPr>
          <w:rFonts w:ascii="Calibri" w:hAnsi="Calibri" w:hint="default"/>
          <w:i w:val="1"/>
          <w:iCs w:val="1"/>
          <w:rtl w:val="0"/>
        </w:rPr>
        <w:t xml:space="preserve">ą </w:t>
      </w:r>
      <w:r>
        <w:rPr>
          <w:rFonts w:ascii="Calibri" w:hAnsi="Calibri"/>
          <w:i w:val="1"/>
          <w:iCs w:val="1"/>
          <w:rtl w:val="0"/>
        </w:rPr>
        <w:t>stron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, co jest naprawd</w:t>
      </w:r>
      <w:r>
        <w:rPr>
          <w:rFonts w:ascii="Calibri" w:hAnsi="Calibri" w:hint="default"/>
          <w:i w:val="1"/>
          <w:iCs w:val="1"/>
          <w:rtl w:val="0"/>
        </w:rPr>
        <w:t xml:space="preserve">ę </w:t>
      </w:r>
      <w:r>
        <w:rPr>
          <w:rFonts w:ascii="Calibri" w:hAnsi="Calibri"/>
          <w:i w:val="1"/>
          <w:iCs w:val="1"/>
          <w:rtl w:val="0"/>
        </w:rPr>
        <w:t>du</w:t>
      </w:r>
      <w:r>
        <w:rPr>
          <w:rFonts w:ascii="Calibri" w:hAnsi="Calibri" w:hint="default"/>
          <w:i w:val="1"/>
          <w:iCs w:val="1"/>
          <w:rtl w:val="0"/>
        </w:rPr>
        <w:t xml:space="preserve">żą </w:t>
      </w:r>
      <w:r>
        <w:rPr>
          <w:rFonts w:ascii="Calibri" w:hAnsi="Calibri"/>
          <w:i w:val="1"/>
          <w:iCs w:val="1"/>
          <w:rtl w:val="0"/>
        </w:rPr>
        <w:t>motywacj</w:t>
      </w:r>
      <w:r>
        <w:rPr>
          <w:rFonts w:ascii="Calibri" w:hAnsi="Calibri" w:hint="default"/>
          <w:i w:val="1"/>
          <w:iCs w:val="1"/>
          <w:rtl w:val="0"/>
        </w:rPr>
        <w:t xml:space="preserve">ą </w:t>
      </w:r>
      <w:r>
        <w:rPr>
          <w:rFonts w:ascii="Calibri" w:hAnsi="Calibri"/>
          <w:i w:val="1"/>
          <w:iCs w:val="1"/>
          <w:rtl w:val="0"/>
        </w:rPr>
        <w:t>dla ca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ego zespo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u, kt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en-US"/>
        </w:rPr>
        <w:t>ry anga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uje si</w:t>
      </w:r>
      <w:r>
        <w:rPr>
          <w:rFonts w:ascii="Calibri" w:hAnsi="Calibri" w:hint="default"/>
          <w:i w:val="1"/>
          <w:iCs w:val="1"/>
          <w:rtl w:val="0"/>
        </w:rPr>
        <w:t xml:space="preserve">ę </w:t>
      </w:r>
      <w:r>
        <w:rPr>
          <w:rFonts w:ascii="Calibri" w:hAnsi="Calibri"/>
          <w:i w:val="1"/>
          <w:iCs w:val="1"/>
          <w:rtl w:val="0"/>
        </w:rPr>
        <w:t>w projekt w stu procentach! Nie mo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emy doczeka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</w:rPr>
        <w:t>si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, a</w:t>
      </w:r>
      <w:r>
        <w:rPr>
          <w:rFonts w:ascii="Calibri" w:hAnsi="Calibri" w:hint="default"/>
          <w:i w:val="1"/>
          <w:iCs w:val="1"/>
          <w:rtl w:val="0"/>
        </w:rPr>
        <w:t xml:space="preserve">ż </w:t>
      </w:r>
      <w:r>
        <w:rPr>
          <w:rFonts w:ascii="Calibri" w:hAnsi="Calibri"/>
          <w:i w:val="1"/>
          <w:iCs w:val="1"/>
          <w:rtl w:val="0"/>
        </w:rPr>
        <w:t>b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dziemy mogli zdradzi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</w:rPr>
        <w:t>wi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cej szczeg</w:t>
      </w:r>
      <w:r>
        <w:rPr>
          <w:rFonts w:ascii="Calibri" w:hAnsi="Calibri" w:hint="default"/>
          <w:i w:val="1"/>
          <w:iCs w:val="1"/>
          <w:rtl w:val="0"/>
        </w:rPr>
        <w:t>ółó</w:t>
      </w:r>
      <w:r>
        <w:rPr>
          <w:rFonts w:ascii="Calibri" w:hAnsi="Calibri"/>
          <w:i w:val="1"/>
          <w:iCs w:val="1"/>
          <w:rtl w:val="0"/>
        </w:rPr>
        <w:t>w.</w:t>
      </w:r>
      <w:r>
        <w:rPr>
          <w:rFonts w:ascii="Calibri" w:hAnsi="Calibri" w:hint="default"/>
          <w:i w:val="1"/>
          <w:iCs w:val="1"/>
          <w:rtl w:val="0"/>
        </w:rPr>
        <w:t xml:space="preserve">  – </w:t>
      </w:r>
      <w:r>
        <w:rPr>
          <w:rFonts w:ascii="Calibri" w:hAnsi="Calibri"/>
          <w:i w:val="1"/>
          <w:iCs w:val="1"/>
          <w:rtl w:val="0"/>
        </w:rPr>
        <w:t>ko</w:t>
      </w:r>
      <w:r>
        <w:rPr>
          <w:rFonts w:ascii="Calibri" w:hAnsi="Calibri" w:hint="default"/>
          <w:i w:val="1"/>
          <w:iCs w:val="1"/>
          <w:rtl w:val="0"/>
        </w:rPr>
        <w:t>ń</w:t>
      </w:r>
      <w:r>
        <w:rPr>
          <w:rFonts w:ascii="Calibri" w:hAnsi="Calibri"/>
          <w:i w:val="1"/>
          <w:iCs w:val="1"/>
          <w:rtl w:val="0"/>
        </w:rPr>
        <w:t>czy Krzysztof Kr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  <w:lang w:val="pt-PT"/>
        </w:rPr>
        <w:t>l.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MonsterVerse to ameryka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ska franczyza medialna, w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rej sk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wchodz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m.in. filmy z Godzill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King Kongiem, wyprodukowane przez Legendary Entertainment, 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 xml:space="preserve">produkowane i dystrybuowane przez Warner Bros. Wydane dotychczas filmy to </w:t>
      </w:r>
      <w:r>
        <w:rPr>
          <w:rFonts w:ascii="Calibri" w:hAnsi="Calibri"/>
          <w:i w:val="1"/>
          <w:iCs w:val="1"/>
          <w:rtl w:val="0"/>
        </w:rPr>
        <w:t>Godzilla, Kong: Wyspa Czaszki, Godzilla II: Kr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l Potwor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w</w:t>
      </w:r>
      <w:r>
        <w:rPr>
          <w:rFonts w:ascii="Calibri" w:hAnsi="Calibri"/>
          <w:rtl w:val="0"/>
          <w:lang w:val="it-IT"/>
        </w:rPr>
        <w:t xml:space="preserve"> i </w:t>
      </w:r>
      <w:r>
        <w:rPr>
          <w:rFonts w:ascii="Calibri" w:hAnsi="Calibri"/>
          <w:i w:val="1"/>
          <w:iCs w:val="1"/>
          <w:rtl w:val="0"/>
        </w:rPr>
        <w:t>Godzilla vs. Kong</w:t>
      </w:r>
      <w:r>
        <w:rPr>
          <w:rFonts w:ascii="Calibri" w:hAnsi="Calibri"/>
          <w:rtl w:val="0"/>
        </w:rPr>
        <w:t>. Franczyza odnios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zar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wno artystyczny, jak i komercyjny sukces, zarabiaj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prawie 2 miliardy dolar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na ca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ym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wiecie.</w:t>
      </w:r>
    </w:p>
    <w:p>
      <w:pPr>
        <w:pStyle w:val="Normal.0"/>
      </w:pPr>
    </w:p>
    <w:p>
      <w:pPr>
        <w:pStyle w:val="Normal.0"/>
        <w:spacing w:before="240" w:after="24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</w:t>
      </w:r>
    </w:p>
    <w:p>
      <w:pPr>
        <w:pStyle w:val="Normal (Web)"/>
        <w:spacing w:before="0" w:after="0"/>
        <w:ind w:right="120" w:firstLine="24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sp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ce:</w:t>
      </w:r>
    </w:p>
    <w:p>
      <w:pPr>
        <w:pStyle w:val="Normal (Web)"/>
        <w:spacing w:before="0" w:after="0"/>
        <w:ind w:right="120" w:firstLine="24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 (Web)"/>
        <w:spacing w:before="0" w:after="0"/>
        <w:ind w:right="120" w:firstLine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7Levels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to akredytowany deweloper gier wideo na konsole Nintendo specjalizuj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produkcji gier platformowych.</w:t>
      </w:r>
      <w:r>
        <w:rPr>
          <w:rFonts w:ascii="MS Gothic" w:cs="MS Gothic" w:hAnsi="MS Gothic" w:eastAsia="MS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Krakowskie studio od 2014 roku opracowuje, testuje i dystrybuuje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na r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platformy (praca na zlecenie dla innych producent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gier), obecnie szczeg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lnie koncentruj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w pe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 autorskich produkcjach skierowanych do fan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platform Nintendo.</w:t>
      </w:r>
      <w:r>
        <w:rPr>
          <w:rFonts w:ascii="MS Gothic" w:cs="MS Gothic" w:hAnsi="MS Gothic" w:eastAsia="MS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Najnowszy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7LEVELS,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Jet Kave Adventure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jest platformow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gr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akcji.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zadebiutowa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trzecim kwartale 2019 roku jako ekskluzywna gra na hybrydow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konsol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Nintendo Switch.</w:t>
      </w:r>
    </w:p>
    <w:p>
      <w:pPr>
        <w:pStyle w:val="Normal (Web)"/>
        <w:spacing w:before="0" w:after="0"/>
        <w:ind w:right="120" w:firstLine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0" w:after="0"/>
        <w:ind w:right="120" w:firstLine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informacji o 7Levels mo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znale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źć 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na:</w:t>
      </w:r>
    </w:p>
    <w:p>
      <w:pPr>
        <w:pStyle w:val="Normal (Web)"/>
        <w:spacing w:before="0" w:after="0"/>
        <w:ind w:right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Stronie internetowej sp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ki: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"http://www.7lvls.com/"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http://www.7lvls.com/</w:t>
      </w:r>
      <w:r>
        <w:rPr/>
        <w:fldChar w:fldCharType="end" w:fldLock="0"/>
      </w:r>
    </w:p>
    <w:p>
      <w:pPr>
        <w:pStyle w:val="Normal (Web)"/>
        <w:spacing w:before="0" w:after="0"/>
        <w:ind w:right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Facebooku: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"https://www.facebook.com/7lvls/"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https://www.facebook.com/7lvls/</w:t>
      </w:r>
      <w:r>
        <w:rPr/>
        <w:fldChar w:fldCharType="end" w:fldLock="0"/>
      </w:r>
    </w:p>
    <w:p>
      <w:pPr>
        <w:pStyle w:val="Normal (Web)"/>
        <w:spacing w:before="0" w:after="0"/>
        <w:ind w:right="1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Kanale YouTube: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"https://www.youtube.com/channel/UCjQiGakFXMyWNY22emDr7Mw"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https://www.youtube.com/channel/UCjQiGakFXMyWNY22emDr7Mw</w:t>
      </w:r>
      <w:r>
        <w:rPr/>
        <w:fldChar w:fldCharType="end" w:fldLock="0"/>
      </w:r>
    </w:p>
    <w:p>
      <w:pPr>
        <w:pStyle w:val="Normal.0"/>
        <w:spacing w:before="12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 dla inwestor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spacing w:before="12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Tomasz Muchalski,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"mailto:t.muchalski@strictminds.com"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t.muchalski@strictminds.com</w:t>
      </w:r>
      <w:r>
        <w:rPr/>
        <w:fldChar w:fldCharType="end" w:fldLock="0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tel. +48 504 212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463</w:t>
      </w:r>
    </w:p>
    <w:p>
      <w:pPr>
        <w:pStyle w:val="Normal.0"/>
        <w:spacing w:before="12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Kontakt dla medi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spacing w:before="120"/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Anna Budzy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ska,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"mailto:a.potentas@strictminds.com"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a.potentas@strictminds.com</w:t>
      </w:r>
      <w:r>
        <w:rPr/>
        <w:fldChar w:fldCharType="end" w:fldLock="0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tel. +48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530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035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335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both"/>
      <w:rPr>
        <w:sz w:val="16"/>
        <w:szCs w:val="16"/>
      </w:rPr>
    </w:pPr>
    <w:r>
      <w:rPr>
        <w:sz w:val="16"/>
        <w:szCs w:val="16"/>
        <w:rtl w:val="0"/>
        <w:lang w:val="de-DE"/>
      </w:rPr>
      <w:t>7LEVELS SP</w:t>
    </w:r>
    <w:r>
      <w:rPr>
        <w:sz w:val="16"/>
        <w:szCs w:val="16"/>
        <w:rtl w:val="0"/>
      </w:rPr>
      <w:t>ÓŁ</w:t>
    </w:r>
    <w:r>
      <w:rPr>
        <w:sz w:val="16"/>
        <w:szCs w:val="16"/>
        <w:rtl w:val="0"/>
      </w:rPr>
      <w:t>KA AKCYJNA, AL. P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  <w:lang w:val="de-DE"/>
      </w:rPr>
      <w:t>K. W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</w:rPr>
      <w:t>ADYS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  <w:lang w:val="de-DE"/>
      </w:rPr>
      <w:t>AWA BELINY-PRA</w:t>
    </w:r>
    <w:r>
      <w:rPr>
        <w:sz w:val="16"/>
        <w:szCs w:val="16"/>
        <w:rtl w:val="0"/>
      </w:rPr>
      <w:t>Ż</w:t>
    </w:r>
    <w:r>
      <w:rPr>
        <w:sz w:val="16"/>
        <w:szCs w:val="16"/>
        <w:rtl w:val="0"/>
        <w:lang w:val="de-DE"/>
      </w:rPr>
      <w:t>MOWSKIEGO 69 LOK. 1A, 31-514 KRAK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</w:rPr>
      <w:t>W, ZAREJESTROWANA W S</w:t>
    </w:r>
    <w:r>
      <w:rPr>
        <w:sz w:val="16"/>
        <w:szCs w:val="16"/>
        <w:rtl w:val="0"/>
      </w:rPr>
      <w:t>Ą</w:t>
    </w:r>
    <w:r>
      <w:rPr>
        <w:sz w:val="16"/>
        <w:szCs w:val="16"/>
        <w:rtl w:val="0"/>
        <w:lang w:val="de-DE"/>
      </w:rPr>
      <w:t>DZIE REJONOWYM DLA KRAKOWA-</w:t>
    </w:r>
    <w:r>
      <w:rPr>
        <w:sz w:val="16"/>
        <w:szCs w:val="16"/>
        <w:rtl w:val="0"/>
      </w:rPr>
      <w:t>Ś</w:t>
    </w:r>
    <w:r>
      <w:rPr>
        <w:sz w:val="16"/>
        <w:szCs w:val="16"/>
        <w:rtl w:val="0"/>
      </w:rPr>
      <w:t>R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  <w:lang w:val="en-US"/>
      </w:rPr>
      <w:t>DMIE</w:t>
    </w:r>
    <w:r>
      <w:rPr>
        <w:sz w:val="16"/>
        <w:szCs w:val="16"/>
        <w:rtl w:val="0"/>
      </w:rPr>
      <w:t>Ś</w:t>
    </w:r>
    <w:r>
      <w:rPr>
        <w:sz w:val="16"/>
        <w:szCs w:val="16"/>
        <w:rtl w:val="0"/>
      </w:rPr>
      <w:t>CIA W KRAKOWIE, XI WYDZIA</w:t>
    </w:r>
    <w:r>
      <w:rPr>
        <w:sz w:val="16"/>
        <w:szCs w:val="16"/>
        <w:rtl w:val="0"/>
      </w:rPr>
      <w:t xml:space="preserve">Ł </w:t>
    </w:r>
    <w:r>
      <w:rPr>
        <w:sz w:val="16"/>
        <w:szCs w:val="16"/>
        <w:rtl w:val="0"/>
        <w:lang w:val="en-US"/>
      </w:rPr>
      <w:t>GOSPODARCZY KRAJOWEGO REJESTRU S</w:t>
    </w:r>
    <w:r>
      <w:rPr>
        <w:sz w:val="16"/>
        <w:szCs w:val="16"/>
        <w:rtl w:val="0"/>
      </w:rPr>
      <w:t>Ą</w:t>
    </w:r>
    <w:r>
      <w:rPr>
        <w:sz w:val="16"/>
        <w:szCs w:val="16"/>
        <w:rtl w:val="0"/>
        <w:lang w:val="de-DE"/>
      </w:rPr>
      <w:t>DOWEGO POD NUMEREM KRS: 0000661154, NIP:</w:t>
    </w:r>
    <w:r>
      <w:rPr>
        <w:rtl w:val="0"/>
      </w:rPr>
      <w:t xml:space="preserve"> </w:t>
    </w:r>
    <w:r>
      <w:rPr>
        <w:sz w:val="16"/>
        <w:szCs w:val="16"/>
        <w:rtl w:val="0"/>
      </w:rPr>
      <w:t>751514027, KAPITA</w:t>
    </w:r>
    <w:r>
      <w:rPr>
        <w:sz w:val="16"/>
        <w:szCs w:val="16"/>
        <w:rtl w:val="0"/>
      </w:rPr>
      <w:t xml:space="preserve">Ł </w:t>
    </w:r>
    <w:r>
      <w:rPr>
        <w:sz w:val="16"/>
        <w:szCs w:val="16"/>
        <w:rtl w:val="0"/>
      </w:rPr>
      <w:t>ZAK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  <w:lang w:val="de-DE"/>
      </w:rPr>
      <w:t>ADOWY 575 235,00 Z</w:t>
    </w:r>
    <w:r>
      <w:rPr>
        <w:sz w:val="16"/>
        <w:szCs w:val="16"/>
        <w:rtl w:val="0"/>
      </w:rPr>
      <w:t xml:space="preserve">Ł </w:t>
    </w:r>
    <w:r>
      <w:rPr>
        <w:sz w:val="16"/>
        <w:szCs w:val="16"/>
        <w:rtl w:val="0"/>
      </w:rPr>
      <w:t>W PE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  <w:lang w:val="en-US"/>
      </w:rPr>
      <w:t>NI OP</w:t>
    </w:r>
    <w:r>
      <w:rPr>
        <w:sz w:val="16"/>
        <w:szCs w:val="16"/>
        <w:rtl w:val="0"/>
      </w:rPr>
      <w:t>Ł</w:t>
    </w:r>
    <w:r>
      <w:rPr>
        <w:sz w:val="16"/>
        <w:szCs w:val="16"/>
        <w:rtl w:val="0"/>
        <w:lang w:val="de-DE"/>
      </w:rPr>
      <w:t>ACONY</w:t>
    </w:r>
  </w:p>
  <w:p>
    <w:pPr>
      <w:pStyle w:val="footer"/>
      <w:tabs>
        <w:tab w:val="right" w:pos="9046"/>
        <w:tab w:val="clear" w:pos="9072"/>
      </w:tabs>
      <w:jc w:val="center"/>
      <w:rPr>
        <w:sz w:val="22"/>
        <w:szCs w:val="22"/>
      </w:rPr>
    </w:pPr>
  </w:p>
  <w:p>
    <w:pPr>
      <w:pStyle w:val="footer"/>
      <w:tabs>
        <w:tab w:val="right" w:pos="9046"/>
        <w:tab w:val="clear" w:pos="9072"/>
      </w:tabs>
      <w:jc w:val="center"/>
    </w:pP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tel.: +48</w:t>
    </w: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 </w:t>
    </w: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660</w:t>
    </w: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 </w:t>
    </w: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730 293 | e-mail: office@7lvls.com | www.7lvls.com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  <w:jc w:val="center"/>
    </w:pPr>
    <w:r>
      <w:drawing xmlns:a="http://schemas.openxmlformats.org/drawingml/2006/main">
        <wp:inline distT="0" distB="0" distL="0" distR="0">
          <wp:extent cx="1941195" cy="642780"/>
          <wp:effectExtent l="0" t="0" r="0" b="0"/>
          <wp:docPr id="1073741825" name="officeArt object" descr="bez nazwy:Users:Barbax:Desktop:Zrzut ekranu 2017-10-9 o 09.45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z nazwy:Users:Barbax:Desktop:Zrzut ekranu 2017-10-9 o 09.45.36.png" descr="bez nazwy:Users:Barbax:Desktop:Zrzut ekranu 2017-10-9 o 09.45.3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642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Łącze"/>
    <w:next w:val="Hyperlink.1"/>
    <w:rPr>
      <w:rFonts w:ascii="Calibri" w:cs="Calibri" w:hAnsi="Calibri" w:eastAsia="Calibri"/>
      <w:outline w:val="0"/>
      <w:color w:val="000000"/>
      <w:sz w:val="20"/>
      <w:szCs w:val="20"/>
      <w:u w:color="000000"/>
      <w:lang w:val="en-US"/>
      <w14:textFill>
        <w14:solidFill>
          <w14:srgbClr w14:val="000000"/>
        </w14:solidFill>
      </w14:textFill>
    </w:rPr>
  </w:style>
  <w:style w:type="character" w:styleId="Hyperlink.2">
    <w:name w:val="Hyperlink.2"/>
    <w:basedOn w:val="Łącze"/>
    <w:next w:val="Hyperlink.2"/>
    <w:rPr>
      <w:rFonts w:ascii="Calibri" w:cs="Calibri" w:hAnsi="Calibri" w:eastAsia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